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9" w:after="0" w:line="240" w:lineRule="auto"/>
        <w:ind w:left="133" w:right="130"/>
        <w:jc w:val="center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shape style="position:absolute;margin-left:521.76001pt;margin-top:40.68pt;width:39.24pt;height:45pt;mso-position-horizontal-relative:page;mso-position-vertical-relative:page;z-index:-183" type="#_x0000_t75">
            <v:imagedata r:id="rId6" o:title=""/>
          </v:shape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ICC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0462C1"/>
          <w:spacing w:val="0"/>
          <w:w w:val="100"/>
          <w:b/>
          <w:bCs/>
        </w:rPr>
      </w:r>
      <w:hyperlink r:id="rId7">
        <w:r>
          <w:rPr>
            <w:rFonts w:ascii="Calibri" w:hAnsi="Calibri" w:cs="Calibri" w:eastAsia="Calibri"/>
            <w:sz w:val="36"/>
            <w:szCs w:val="36"/>
            <w:color w:val="0462C1"/>
            <w:spacing w:val="0"/>
            <w:w w:val="100"/>
            <w:b/>
            <w:bCs/>
            <w:u w:val="thick" w:color="0462C1"/>
          </w:rPr>
          <w:t>G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1"/>
            <w:w w:val="100"/>
            <w:b/>
            <w:bCs/>
            <w:u w:val="thick" w:color="0462C1"/>
          </w:rPr>
          <w:t>o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1"/>
            <w:w w:val="100"/>
            <w:b/>
            <w:bCs/>
            <w:u w:val="thick" w:color="0462C1"/>
          </w:rPr>
        </w:r>
        <w:r>
          <w:rPr>
            <w:rFonts w:ascii="Calibri" w:hAnsi="Calibri" w:cs="Calibri" w:eastAsia="Calibri"/>
            <w:sz w:val="36"/>
            <w:szCs w:val="36"/>
            <w:color w:val="0462C1"/>
            <w:spacing w:val="0"/>
            <w:w w:val="100"/>
            <w:b/>
            <w:bCs/>
            <w:u w:val="thick" w:color="0462C1"/>
          </w:rPr>
          <w:t>v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1"/>
            <w:w w:val="100"/>
            <w:b/>
            <w:bCs/>
            <w:u w:val="thick" w:color="0462C1"/>
          </w:rPr>
          <w:t>e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1"/>
            <w:w w:val="100"/>
            <w:b/>
            <w:bCs/>
            <w:u w:val="thick" w:color="0462C1"/>
          </w:rPr>
        </w:r>
        <w:r>
          <w:rPr>
            <w:rFonts w:ascii="Calibri" w:hAnsi="Calibri" w:cs="Calibri" w:eastAsia="Calibri"/>
            <w:sz w:val="36"/>
            <w:szCs w:val="36"/>
            <w:color w:val="0462C1"/>
            <w:spacing w:val="0"/>
            <w:w w:val="100"/>
            <w:b/>
            <w:bCs/>
            <w:u w:val="thick" w:color="0462C1"/>
          </w:rPr>
          <w:t>rnment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-6"/>
            <w:w w:val="100"/>
            <w:b/>
            <w:bCs/>
            <w:u w:val="thick" w:color="0462C1"/>
          </w:rPr>
          <w:t> 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0"/>
            <w:w w:val="100"/>
            <w:b/>
            <w:bCs/>
            <w:u w:val="thick" w:color="0462C1"/>
          </w:rPr>
          <w:t>Relati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1"/>
            <w:w w:val="100"/>
            <w:b/>
            <w:bCs/>
            <w:u w:val="thick" w:color="0462C1"/>
          </w:rPr>
          <w:t>o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1"/>
            <w:w w:val="100"/>
            <w:b/>
            <w:bCs/>
            <w:u w:val="thick" w:color="0462C1"/>
          </w:rPr>
        </w:r>
        <w:r>
          <w:rPr>
            <w:rFonts w:ascii="Calibri" w:hAnsi="Calibri" w:cs="Calibri" w:eastAsia="Calibri"/>
            <w:sz w:val="36"/>
            <w:szCs w:val="36"/>
            <w:color w:val="0462C1"/>
            <w:spacing w:val="1"/>
            <w:w w:val="100"/>
            <w:b/>
            <w:bCs/>
            <w:u w:val="thick" w:color="0462C1"/>
          </w:rPr>
          <w:t>n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1"/>
            <w:w w:val="100"/>
            <w:b/>
            <w:bCs/>
            <w:u w:val="thick" w:color="0462C1"/>
          </w:rPr>
        </w:r>
        <w:r>
          <w:rPr>
            <w:rFonts w:ascii="Calibri" w:hAnsi="Calibri" w:cs="Calibri" w:eastAsia="Calibri"/>
            <w:sz w:val="36"/>
            <w:szCs w:val="36"/>
            <w:color w:val="0462C1"/>
            <w:spacing w:val="0"/>
            <w:w w:val="100"/>
            <w:b/>
            <w:bCs/>
            <w:u w:val="thick" w:color="0462C1"/>
          </w:rPr>
          <w:t>s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-12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36"/>
          <w:szCs w:val="36"/>
          <w:color w:val="000000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color w:val="000000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color w:val="00000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color w:val="00000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b/>
          <w:bCs/>
        </w:rPr>
        <w:t>ly</w:t>
      </w:r>
      <w:r>
        <w:rPr>
          <w:rFonts w:ascii="Calibri" w:hAnsi="Calibri" w:cs="Calibri" w:eastAsia="Calibri"/>
          <w:sz w:val="36"/>
          <w:szCs w:val="36"/>
          <w:color w:val="00000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b/>
          <w:bCs/>
        </w:rPr>
        <w:t>Update</w:t>
      </w:r>
      <w:r>
        <w:rPr>
          <w:rFonts w:ascii="Calibri" w:hAnsi="Calibri" w:cs="Calibri" w:eastAsia="Calibri"/>
          <w:sz w:val="36"/>
          <w:szCs w:val="36"/>
          <w:color w:val="00000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36"/>
          <w:szCs w:val="36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EC7C3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color w:val="EC7C3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color w:val="EC7C30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36"/>
          <w:szCs w:val="36"/>
          <w:color w:val="EC7C3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color w:val="EC7C3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36"/>
          <w:szCs w:val="36"/>
          <w:color w:val="EC7C3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36"/>
          <w:szCs w:val="36"/>
          <w:color w:val="EC7C3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color w:val="EC7C3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color w:val="EC7C3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EC7C30"/>
          <w:spacing w:val="0"/>
          <w:w w:val="99"/>
          <w:b/>
          <w:bCs/>
        </w:rPr>
        <w:t>2020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92" w:lineRule="exact"/>
        <w:ind w:left="314" w:right="31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@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CC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_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462C1"/>
          <w:spacing w:val="-52"/>
          <w:w w:val="100"/>
          <w:b/>
          <w:bCs/>
          <w:position w:val="1"/>
        </w:rPr>
        <w:t> </w:t>
      </w:r>
      <w:hyperlink r:id="rId8"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  <w:u w:val="single" w:color="0462C1"/>
            <w:position w:val="1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  <w:u w:val="single" w:color="0462C1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  <w:position w:val="1"/>
          </w:rPr>
          <w:t>w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  <w:position w:val="1"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  <w:u w:val="single" w:color="0462C1"/>
            <w:position w:val="1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  <w:u w:val="single" w:color="0462C1"/>
            <w:position w:val="1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  <w:u w:val="single" w:color="0462C1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  <w:position w:val="1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  <w:u w:val="single" w:color="0462C1"/>
            <w:position w:val="1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position w:val="1"/>
          </w:rPr>
          <w:t> </w:t>
        </w:r>
      </w:hyperlink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or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color w:val="000000"/>
          <w:spacing w:val="-7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&amp;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ce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ts</w:t>
      </w:r>
      <w:r>
        <w:rPr>
          <w:rFonts w:ascii="Calibri" w:hAnsi="Calibri" w:cs="Calibri" w:eastAsia="Calibri"/>
          <w:sz w:val="24"/>
          <w:szCs w:val="24"/>
          <w:color w:val="000000"/>
          <w:spacing w:val="-9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-1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99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99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99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6"/>
          <w:w w:val="99"/>
          <w:b/>
          <w:bCs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665" w:lineRule="exact"/>
        <w:ind w:left="668" w:right="665"/>
        <w:jc w:val="center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width:27.717pt;height:30.2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ck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462C1"/>
          <w:spacing w:val="-2"/>
          <w:w w:val="100"/>
          <w:b/>
          <w:bCs/>
        </w:rPr>
      </w:r>
      <w:hyperlink r:id="rId10"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00000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462C1"/>
          <w:spacing w:val="-4"/>
          <w:w w:val="100"/>
          <w:b/>
          <w:bCs/>
        </w:rPr>
      </w:r>
      <w:hyperlink r:id="rId11"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CC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Gov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00000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00000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4"/>
          <w:w w:val="99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99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1" w:after="0" w:line="240" w:lineRule="auto"/>
        <w:ind w:left="100" w:right="8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56.440002pt;margin-top:13.245808pt;width:76.33pt;height:.94pt;mso-position-horizontal-relative:page;mso-position-vertical-relative:paragraph;z-index:-182" coordorigin="9129,265" coordsize="1527,19">
            <v:group style="position:absolute;left:9138;top:274;width:319;height:2" coordorigin="9138,274" coordsize="319,2">
              <v:shape style="position:absolute;left:9138;top:274;width:319;height:2" coordorigin="9138,274" coordsize="319,0" path="m9138,274l9457,274e" filled="f" stroked="t" strokeweight=".94pt" strokecolor="#385522">
                <v:path arrowok="t"/>
              </v:shape>
            </v:group>
            <v:group style="position:absolute;left:9457;top:274;width:766;height:2" coordorigin="9457,274" coordsize="766,2">
              <v:shape style="position:absolute;left:9457;top:274;width:766;height:2" coordorigin="9457,274" coordsize="766,0" path="m9457,274l10223,274e" filled="f" stroked="t" strokeweight=".94pt" strokecolor="#0462C1">
                <v:path arrowok="t"/>
              </v:shape>
            </v:group>
            <v:group style="position:absolute;left:10224;top:274;width:422;height:2" coordorigin="10224,274" coordsize="422,2">
              <v:shape style="position:absolute;left:10224;top:274;width:422;height:2" coordorigin="10224,274" coordsize="422,0" path="m10224,274l10646,274e" filled="f" stroked="t" strokeweight=".94pt" strokecolor="#FFC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40002pt;margin-top:27.885809pt;width:76.44pt;height:.94pt;mso-position-horizontal-relative:page;mso-position-vertical-relative:paragraph;z-index:-181" coordorigin="6239,558" coordsize="1529,19">
            <v:group style="position:absolute;left:6248;top:567;width:317;height:2" coordorigin="6248,567" coordsize="317,2">
              <v:shape style="position:absolute;left:6248;top:567;width:317;height:2" coordorigin="6248,567" coordsize="317,0" path="m6248,567l6565,567e" filled="f" stroked="t" strokeweight=".94pt" strokecolor="#385522">
                <v:path arrowok="t"/>
              </v:shape>
            </v:group>
            <v:group style="position:absolute;left:6565;top:567;width:768;height:2" coordorigin="6565,567" coordsize="768,2">
              <v:shape style="position:absolute;left:6565;top:567;width:768;height:2" coordorigin="6565,567" coordsize="768,0" path="m6565,567l7333,567e" filled="f" stroked="t" strokeweight=".94pt" strokecolor="#0462C1">
                <v:path arrowok="t"/>
              </v:shape>
            </v:group>
            <v:group style="position:absolute;left:7333;top:567;width:425;height:2" coordorigin="7333,567" coordsize="425,2">
              <v:shape style="position:absolute;left:7333;top:567;width:425;height:2" coordorigin="7333,567" coordsize="425,0" path="m7333,567l7758,567e" filled="f" stroked="t" strokeweight=".94pt" strokecolor="#FFC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color w:val="FF000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000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F0000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F000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UNI</w:t>
      </w:r>
      <w:r>
        <w:rPr>
          <w:rFonts w:ascii="Calibri" w:hAnsi="Calibri" w:cs="Calibri" w:eastAsia="Calibri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ES:</w:t>
      </w:r>
      <w:r>
        <w:rPr>
          <w:rFonts w:ascii="Calibri" w:hAnsi="Calibri" w:cs="Calibri" w:eastAsia="Calibri"/>
          <w:sz w:val="24"/>
          <w:szCs w:val="24"/>
          <w:color w:val="FF000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’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  <w:b/>
          <w:bCs/>
        </w:rPr>
        <w:t> </w:t>
      </w:r>
      <w:hyperlink r:id="rId12"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0"/>
            <w:w w:val="100"/>
            <w:b/>
            <w:bCs/>
          </w:rPr>
          <w:t>CC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2"/>
            <w:w w:val="100"/>
            <w:b/>
            <w:bCs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5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</w:rPr>
          <w:t>VE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cil’s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hyperlink r:id="rId13">
        <w:r>
          <w:rPr>
            <w:rFonts w:ascii="Calibri" w:hAnsi="Calibri" w:cs="Calibri" w:eastAsia="Calibri"/>
            <w:sz w:val="24"/>
            <w:szCs w:val="24"/>
            <w:color w:val="385522"/>
            <w:spacing w:val="-2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0"/>
            <w:w w:val="100"/>
            <w:b/>
            <w:bCs/>
          </w:rPr>
          <w:t>CC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0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5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</w:rPr>
          <w:t>VE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ister,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14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click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here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15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essing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issu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  <w:t> </w:t>
        </w:r>
      </w:hyperlink>
      <w:hyperlink r:id="rId16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pr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rities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safety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essi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next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enerat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COV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safe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ado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ies,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epth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fer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17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star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spe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red,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Off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stitute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Zeala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Accre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S),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Sai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reau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CROSQ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RICOM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Q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d-i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eco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xperts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spe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</w:p>
    <w:p>
      <w:pPr>
        <w:spacing w:before="0" w:after="0" w:line="240" w:lineRule="auto"/>
        <w:ind w:left="100" w:right="31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462C1"/>
          <w:b/>
          <w:bCs/>
        </w:rPr>
      </w:r>
      <w:hyperlink r:id="rId18">
        <w:r>
          <w:rPr>
            <w:rFonts w:ascii="Calibri" w:hAnsi="Calibri" w:cs="Calibri" w:eastAsia="Calibri"/>
            <w:sz w:val="22"/>
            <w:szCs w:val="22"/>
            <w:color w:val="0462C1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“D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”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&amp;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scuss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xperie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eran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ided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che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day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19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ents,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10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CEU)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-ES)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enefits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u w:val="single" w:color="0462C1"/>
        </w:rPr>
        <w:t>Cl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u w:val="single" w:color="0462C1"/>
        </w:rPr>
        <w:t>i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u w:val="single" w:color="0462C1"/>
        </w:rPr>
        <w:t>c</w:t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u w:val="single" w:color="0462C1"/>
        </w:rPr>
        <w:t>k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u w:val="single" w:color="0462C1"/>
        </w:rPr>
        <w:t>h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u w:val="single" w:color="0462C1"/>
        </w:rPr>
        <w:t>e</w:t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u w:val="single" w:color="0462C1"/>
        </w:rPr>
        <w:t>r</w:t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u w:val="single" w:color="0462C1"/>
        </w:rPr>
        <w:t>e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u w:val="single" w:color="0462C1"/>
        </w:rPr>
        <w:t>t</w:t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u w:val="single" w:color="0462C1"/>
        </w:rPr>
        <w:t>o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u w:val="single" w:color="0462C1"/>
        </w:rPr>
        <w:t>r</w:t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u w:val="single" w:color="0462C1"/>
        </w:rPr>
        <w:t>eg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u w:val="single" w:color="0462C1"/>
        </w:rPr>
        <w:t>i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u w:val="single" w:color="0462C1"/>
        </w:rPr>
        <w:t>st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u w:val="single" w:color="0462C1"/>
        </w:rPr>
        <w:t>e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u w:val="single" w:color="0462C1"/>
        </w:rPr>
        <w:t>r</w:t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u w:val="single" w:color="0462C1"/>
        </w:rPr>
        <w:t>t</w:t>
      </w:r>
      <w:r>
        <w:rPr>
          <w:rFonts w:ascii="Calibri" w:hAnsi="Calibri" w:cs="Calibri" w:eastAsia="Calibri"/>
          <w:sz w:val="22"/>
          <w:szCs w:val="22"/>
          <w:color w:val="0462C1"/>
          <w:spacing w:val="2"/>
          <w:w w:val="100"/>
          <w:u w:val="single" w:color="0462C1"/>
        </w:rPr>
        <w:t>o</w:t>
      </w:r>
      <w:r>
        <w:rPr>
          <w:rFonts w:ascii="Calibri" w:hAnsi="Calibri" w:cs="Calibri" w:eastAsia="Calibri"/>
          <w:sz w:val="22"/>
          <w:szCs w:val="22"/>
          <w:color w:val="0462C1"/>
          <w:spacing w:val="2"/>
          <w:w w:val="100"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u w:val="single" w:color="0462C1"/>
        </w:rPr>
        <w:t>d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-3"/>
          <w:w w:val="100"/>
          <w:u w:val="single" w:color="0462C1"/>
        </w:rPr>
        <w:t>a</w:t>
      </w:r>
      <w:r>
        <w:rPr>
          <w:rFonts w:ascii="Calibri" w:hAnsi="Calibri" w:cs="Calibri" w:eastAsia="Calibri"/>
          <w:sz w:val="22"/>
          <w:szCs w:val="22"/>
          <w:color w:val="0462C1"/>
          <w:spacing w:val="-3"/>
          <w:w w:val="100"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2"/>
          <w:w w:val="100"/>
          <w:u w:val="single" w:color="0462C1"/>
        </w:rPr>
        <w:t>y</w:t>
      </w:r>
      <w:r>
        <w:rPr>
          <w:rFonts w:ascii="Calibri" w:hAnsi="Calibri" w:cs="Calibri" w:eastAsia="Calibri"/>
          <w:sz w:val="22"/>
          <w:szCs w:val="22"/>
          <w:color w:val="0462C1"/>
          <w:spacing w:val="2"/>
          <w:w w:val="100"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2"/>
          <w:w w:val="100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2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39" w:lineRule="auto"/>
        <w:ind w:left="100" w:right="26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Reg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’s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esday,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starts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20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esday’s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enefits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cials,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desi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thers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21"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her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2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ffset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café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wners,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titled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</w:rPr>
      </w:r>
      <w:hyperlink r:id="rId22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7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7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7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7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dec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ease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spread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OVI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ept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esig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faci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lity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ease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base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ccu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near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therw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eant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cal,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33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especial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</w:p>
    <w:p>
      <w:pPr>
        <w:jc w:val="left"/>
        <w:spacing w:after="0"/>
        <w:sectPr>
          <w:pgNumType w:start="1"/>
          <w:pgMar w:footer="606" w:top="960" w:bottom="800" w:left="1340" w:right="1320"/>
          <w:footerReference w:type="default" r:id="rId5"/>
          <w:type w:val="continuous"/>
          <w:pgSz w:w="12240" w:h="15840"/>
        </w:sectPr>
      </w:pPr>
      <w:rPr/>
    </w:p>
    <w:p>
      <w:pPr>
        <w:spacing w:before="48" w:after="0" w:line="240" w:lineRule="auto"/>
        <w:ind w:left="100" w:right="19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Resilient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tructu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</w:rPr>
      </w:r>
      <w:hyperlink r:id="rId23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A’s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rior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stant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ak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ado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24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tant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25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trai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26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</w:hyperlink>
      <w:hyperlink r:id="rId27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ele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itting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9"/>
            <w:w w:val="100"/>
          </w:rPr>
          <w:t> </w:t>
        </w:r>
      </w:hyperlink>
      <w:hyperlink r:id="rId28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dep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ent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tat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29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ess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  <w:t> </w:t>
        </w:r>
      </w:hyperlink>
      <w:hyperlink r:id="rId30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stan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BRIC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tli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fire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dep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BRI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ract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succe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lly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BRIC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cials.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31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ack.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wnload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sli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7"/>
          <w:w w:val="100"/>
        </w:rPr>
        <w:t> </w:t>
      </w:r>
      <w:hyperlink r:id="rId32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$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$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Grija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jc w:val="left"/>
        <w:spacing w:after="0"/>
        <w:sectPr>
          <w:pgMar w:header="0" w:footer="606" w:top="940" w:bottom="920" w:left="1340" w:right="1320"/>
          <w:pgSz w:w="12240" w:h="15840"/>
        </w:sectPr>
      </w:pPr>
      <w:rPr/>
    </w:p>
    <w:p>
      <w:pPr>
        <w:spacing w:before="4" w:after="0" w:line="265" w:lineRule="exact"/>
        <w:ind w:left="100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462C1"/>
          <w:i/>
        </w:rPr>
      </w:r>
      <w:hyperlink r:id="rId33">
        <w:r>
          <w:rPr>
            <w:rFonts w:ascii="Calibri" w:hAnsi="Calibri" w:cs="Calibri" w:eastAsia="Calibri"/>
            <w:sz w:val="22"/>
            <w:szCs w:val="22"/>
            <w:color w:val="0462C1"/>
            <w:i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ow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Be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i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ter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9"/>
            <w:w w:val="100"/>
            <w:i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Bu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Co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es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9"/>
            <w:w w:val="100"/>
            <w:i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0"/>
            <w:w w:val="100"/>
            <w:i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i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iti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te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9"/>
            <w:w w:val="100"/>
            <w:i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Wil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fir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i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s’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9"/>
            <w:w w:val="100"/>
            <w:i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i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i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st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i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tion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-56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56"/>
            <w:w w:val="100"/>
            <w:i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4" w:after="0" w:line="265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Grija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jc w:val="left"/>
        <w:spacing w:after="0"/>
        <w:sectPr>
          <w:type w:val="continuous"/>
          <w:pgSz w:w="12240" w:h="15840"/>
          <w:pgMar w:top="960" w:bottom="800" w:left="1340" w:right="1320"/>
          <w:cols w:num="2" w:equalWidth="0">
            <w:col w:w="5699" w:space="105"/>
            <w:col w:w="3776"/>
          </w:cols>
        </w:sectPr>
      </w:pPr>
      <w:rPr/>
    </w:p>
    <w:p>
      <w:pPr>
        <w:spacing w:before="1" w:after="0" w:line="240" w:lineRule="auto"/>
        <w:ind w:left="100" w:right="40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34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Wil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Ur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rface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  <w:t> </w:t>
        </w:r>
      </w:hyperlink>
      <w:hyperlink r:id="rId35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(IWUIC)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help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astati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ffec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tute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Sciences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WUIC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cks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enerate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36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$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4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wil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iti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ati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$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inv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—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fits</w:t>
      </w:r>
    </w:p>
    <w:p>
      <w:pPr>
        <w:spacing w:before="0" w:after="0" w:line="268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sent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alties,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e,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39" w:lineRule="auto"/>
        <w:ind w:left="100" w:right="11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enj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tute,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$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$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37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ited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ate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tate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IWUIC.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38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  <w:t> </w:t>
        </w:r>
      </w:hyperlink>
      <w:hyperlink r:id="rId39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special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titl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rces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40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cli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ent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IWUIC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esilien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FAQ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41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issu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site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struct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cials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</w:rPr>
      </w:r>
      <w:hyperlink r:id="rId42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FAQs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Off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ff-si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issues.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Off-si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entif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help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stry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aff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-si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43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the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ch,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44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The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  <w:t> </w:t>
        </w:r>
      </w:hyperlink>
      <w:hyperlink r:id="rId45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sals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Gr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J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ary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IBC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IBC</w:t>
      </w:r>
    </w:p>
    <w:p>
      <w:pPr>
        <w:spacing w:before="0" w:after="0" w:line="240" w:lineRule="auto"/>
        <w:ind w:left="100" w:right="68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-G,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IRC-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ISPSC,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23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prese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ractices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resilien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Re</w:t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b/>
          <w:bCs/>
          <w:u w:val="single" w:color="0462C1"/>
        </w:rPr>
        <w:t>s</w:t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  <w:t>i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b/>
          <w:bCs/>
          <w:u w:val="single" w:color="0462C1"/>
        </w:rPr>
        <w:t>l</w:t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  <w:t>i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e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n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t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  <w:t>N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a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b/>
          <w:bCs/>
          <w:u w:val="single" w:color="0462C1"/>
        </w:rPr>
        <w:t>t</w:t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  <w:t>i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o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n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10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462C1"/>
          <w:b/>
          <w:bCs/>
        </w:rPr>
      </w:r>
      <w:r>
        <w:rPr>
          <w:rFonts w:ascii="Calibri" w:hAnsi="Calibri" w:cs="Calibri" w:eastAsia="Calibri"/>
          <w:sz w:val="22"/>
          <w:szCs w:val="22"/>
          <w:color w:val="0462C1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P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a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r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t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n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e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r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s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h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i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p</w:t>
      </w:r>
      <w:r>
        <w:rPr>
          <w:rFonts w:ascii="Calibri" w:hAnsi="Calibri" w:cs="Calibri" w:eastAsia="Calibri"/>
          <w:sz w:val="22"/>
          <w:szCs w:val="22"/>
          <w:color w:val="0462C1"/>
          <w:spacing w:val="47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N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e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b/>
          <w:bCs/>
          <w:u w:val="single" w:color="0462C1"/>
        </w:rPr>
        <w:t>t</w:t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w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o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r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k</w:t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b/>
          <w:bCs/>
          <w:u w:val="single" w:color="0462C1"/>
        </w:rPr>
        <w:t>’</w:t>
      </w:r>
      <w:r>
        <w:rPr>
          <w:rFonts w:ascii="Calibri" w:hAnsi="Calibri" w:cs="Calibri" w:eastAsia="Calibri"/>
          <w:sz w:val="22"/>
          <w:szCs w:val="22"/>
          <w:color w:val="0462C1"/>
          <w:spacing w:val="-2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s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(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R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N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PN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)</w:t>
      </w:r>
      <w:r>
        <w:rPr>
          <w:rFonts w:ascii="Calibri" w:hAnsi="Calibri" w:cs="Calibri" w:eastAsia="Calibri"/>
          <w:sz w:val="22"/>
          <w:szCs w:val="22"/>
          <w:color w:val="0462C1"/>
          <w:spacing w:val="48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A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n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n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u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a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l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F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o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r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  <w:t>u</w:t>
      </w:r>
      <w:r>
        <w:rPr>
          <w:rFonts w:ascii="Calibri" w:hAnsi="Calibri" w:cs="Calibri" w:eastAsia="Calibri"/>
          <w:sz w:val="22"/>
          <w:szCs w:val="22"/>
          <w:color w:val="0462C1"/>
          <w:spacing w:val="-1"/>
          <w:w w:val="100"/>
          <w:b/>
          <w:bCs/>
          <w:u w:val="single" w:color="0462C1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m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ract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esilien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scu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erts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tate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esilien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cers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advanci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silie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46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  <w:b/>
          <w:bCs/>
        </w:rPr>
        <w:t> </w:t>
      </w:r>
      <w:hyperlink r:id="rId47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100" w:right="1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462C1"/>
          <w:b/>
          <w:bCs/>
        </w:rPr>
      </w:r>
      <w:hyperlink r:id="rId48">
        <w:r>
          <w:rPr>
            <w:rFonts w:ascii="Calibri" w:hAnsi="Calibri" w:cs="Calibri" w:eastAsia="Calibri"/>
            <w:sz w:val="22"/>
            <w:szCs w:val="22"/>
            <w:color w:val="0462C1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As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9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’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Pol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9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cials,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ency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licy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assistan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COV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9</w:t>
      </w:r>
    </w:p>
    <w:p>
      <w:pPr>
        <w:jc w:val="left"/>
        <w:spacing w:after="0"/>
        <w:sectPr>
          <w:type w:val="continuous"/>
          <w:pgSz w:w="12240" w:h="15840"/>
          <w:pgMar w:top="960" w:bottom="800" w:left="1340" w:right="1320"/>
        </w:sectPr>
      </w:pPr>
      <w:rPr/>
    </w:p>
    <w:p>
      <w:pPr>
        <w:spacing w:before="48" w:after="0" w:line="240" w:lineRule="auto"/>
        <w:ind w:left="100" w:right="16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relief,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49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iti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rch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entified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tate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effe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50"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9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the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it’s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8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8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28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</w:p>
    <w:p>
      <w:pPr>
        <w:spacing w:before="0" w:after="0" w:line="240" w:lineRule="auto"/>
        <w:ind w:left="100" w:right="7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ensional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</w:p>
    <w:p>
      <w:pPr>
        <w:spacing w:before="0" w:after="0" w:line="239" w:lineRule="auto"/>
        <w:ind w:left="100" w:right="30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le-st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reener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esign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6"/>
          <w:w w:val="100"/>
        </w:rPr>
        <w:t> </w:t>
      </w:r>
      <w:hyperlink r:id="rId51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Read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her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10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plum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ter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Ima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advocacy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tilities,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efficien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,”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cutive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</w:p>
    <w:p>
      <w:pPr>
        <w:spacing w:before="0" w:after="0" w:line="262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6"/>
          <w:w w:val="100"/>
        </w:rPr>
        <w:t> </w:t>
      </w:r>
      <w:hyperlink r:id="rId52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10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53"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issed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fire.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efi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fle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anot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fire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54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Read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all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her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2.040001pt;margin-top:-5.955367pt;width:77.7pt;height:30.539pt;mso-position-horizontal-relative:page;mso-position-vertical-relative:paragraph;z-index:-180" coordorigin="1241,-119" coordsize="1554,611">
            <v:shape style="position:absolute;left:1241;top:-119;width:798;height:611" type="#_x0000_t75">
              <v:imagedata r:id="rId55" o:title=""/>
            </v:shape>
            <v:shape style="position:absolute;left:1632;top:-119;width:457;height:611" type="#_x0000_t75">
              <v:imagedata r:id="rId56" o:title=""/>
            </v:shape>
            <v:shape style="position:absolute;left:1682;top:-119;width:1112;height:611" type="#_x0000_t75">
              <v:imagedata r:id="rId57" o:title=""/>
            </v:shape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i/>
        </w:rPr>
        <w:t>GOT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1F5F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color w:val="001F5F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color w:val="001F5F"/>
          <w:spacing w:val="-2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color w:val="001F5F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color w:val="001F5F"/>
          <w:spacing w:val="0"/>
          <w:w w:val="100"/>
          <w:i/>
        </w:rPr>
        <w:t>E?</w:t>
      </w:r>
      <w:r>
        <w:rPr>
          <w:rFonts w:ascii="Calibri" w:hAnsi="Calibri" w:cs="Calibri" w:eastAsia="Calibri"/>
          <w:sz w:val="22"/>
          <w:szCs w:val="22"/>
          <w:color w:val="001F5F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’s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sf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mati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53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cast,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58"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J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5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O’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eil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59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Eric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39" w:lineRule="auto"/>
        <w:ind w:left="100" w:right="17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462C1"/>
        </w:rPr>
      </w:r>
      <w:hyperlink r:id="rId60">
        <w:r>
          <w:rPr>
            <w:rFonts w:ascii="Calibri" w:hAnsi="Calibri" w:cs="Calibri" w:eastAsia="Calibri"/>
            <w:sz w:val="22"/>
            <w:szCs w:val="22"/>
            <w:color w:val="0462C1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“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”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9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earn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trati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earn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en!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61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Regis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k,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2"/>
          <w:w w:val="100"/>
        </w:rPr>
      </w:r>
      <w:hyperlink r:id="rId62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lse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63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theri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64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J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7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O’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eil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ief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Officer,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safety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featur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:</w:t>
      </w:r>
    </w:p>
    <w:p>
      <w:pPr>
        <w:spacing w:before="13" w:after="0" w:line="240" w:lineRule="auto"/>
        <w:ind w:left="820" w:right="369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65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ital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rehe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atab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265" w:lineRule="exact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66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ICC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tarti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  <w:b/>
          <w:bCs/>
        </w:rPr>
        <w:t> </w:t>
      </w:r>
      <w:hyperlink r:id="rId67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s,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10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68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ear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ays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ffer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Class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ernet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:</w:t>
      </w:r>
    </w:p>
    <w:p>
      <w:pPr>
        <w:spacing w:before="12" w:after="0" w:line="240" w:lineRule="auto"/>
        <w:ind w:left="423" w:right="3141"/>
        <w:jc w:val="center"/>
        <w:tabs>
          <w:tab w:pos="7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69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Mar w:header="0" w:footer="606" w:top="940" w:bottom="800" w:left="1340" w:right="1320"/>
          <w:pgSz w:w="12240" w:h="15840"/>
        </w:sectPr>
      </w:pPr>
      <w:rPr/>
    </w:p>
    <w:p>
      <w:pPr>
        <w:spacing w:before="8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70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ters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7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5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71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72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73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76.789993pt;margin-top:12.695757pt;width:76.45pt;height:.94pt;mso-position-horizontal-relative:page;mso-position-vertical-relative:paragraph;z-index:-179" coordorigin="3536,254" coordsize="1529,19">
            <v:group style="position:absolute;left:3545;top:263;width:319;height:2" coordorigin="3545,263" coordsize="319,2">
              <v:shape style="position:absolute;left:3545;top:263;width:319;height:2" coordorigin="3545,263" coordsize="319,0" path="m3545,263l3864,263e" filled="f" stroked="t" strokeweight=".94pt" strokecolor="#385522">
                <v:path arrowok="t"/>
              </v:shape>
            </v:group>
            <v:group style="position:absolute;left:3864;top:263;width:766;height:2" coordorigin="3864,263" coordsize="766,2">
              <v:shape style="position:absolute;left:3864;top:263;width:766;height:2" coordorigin="3864,263" coordsize="766,0" path="m3864,263l4630,263e" filled="f" stroked="t" strokeweight=".94pt" strokecolor="#0462C1">
                <v:path arrowok="t"/>
              </v:shape>
            </v:group>
            <v:group style="position:absolute;left:4631;top:263;width:425;height:2" coordorigin="4631,263" coordsize="425,2">
              <v:shape style="position:absolute;left:4631;top:263;width:425;height:2" coordorigin="4631,263" coordsize="425,0" path="m4631,263l5055,263e" filled="f" stroked="t" strokeweight=".94pt" strokecolor="#FFC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49"/>
          <w:w w:val="100"/>
          <w:b/>
          <w:bCs/>
        </w:rPr>
        <w:t> </w:t>
      </w:r>
      <w:hyperlink r:id="rId74"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0"/>
            <w:w w:val="100"/>
            <w:b/>
            <w:bCs/>
          </w:rPr>
          <w:t>CC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7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</w:rPr>
          <w:t>VE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52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2"/>
            <w:w w:val="100"/>
            <w:b/>
            <w:bCs/>
          </w:rPr>
        </w:r>
      </w:hyperlink>
      <w:hyperlink r:id="rId75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9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82.429993pt;margin-top:12.695804pt;width:76.33pt;height:.94pt;mso-position-horizontal-relative:page;mso-position-vertical-relative:paragraph;z-index:-178" coordorigin="3649,254" coordsize="1527,19">
            <v:group style="position:absolute;left:3658;top:263;width:317;height:2" coordorigin="3658,263" coordsize="317,2">
              <v:shape style="position:absolute;left:3658;top:263;width:317;height:2" coordorigin="3658,263" coordsize="317,0" path="m3658,263l3975,263e" filled="f" stroked="t" strokeweight=".94pt" strokecolor="#385522">
                <v:path arrowok="t"/>
              </v:shape>
            </v:group>
            <v:group style="position:absolute;left:3975;top:263;width:766;height:2" coordorigin="3975,263" coordsize="766,2">
              <v:shape style="position:absolute;left:3975;top:263;width:766;height:2" coordorigin="3975,263" coordsize="766,0" path="m3975,263l4741,263e" filled="f" stroked="t" strokeweight=".94pt" strokecolor="#0462C1">
                <v:path arrowok="t"/>
              </v:shape>
            </v:group>
            <v:group style="position:absolute;left:4741;top:263;width:425;height:2" coordorigin="4741,263" coordsize="425,2">
              <v:shape style="position:absolute;left:4741;top:263;width:425;height:2" coordorigin="4741,263" coordsize="425,0" path="m4741,263l5166,263e" filled="f" stroked="t" strokeweight=".94pt" strokecolor="#FFC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49"/>
          <w:w w:val="100"/>
          <w:b/>
          <w:bCs/>
        </w:rPr>
        <w:t> </w:t>
      </w:r>
      <w:hyperlink r:id="rId76"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0"/>
            <w:w w:val="100"/>
            <w:b/>
            <w:bCs/>
          </w:rPr>
          <w:t>CC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-2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3"/>
            <w:w w:val="100"/>
            <w:b/>
            <w:bCs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5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</w:rPr>
          <w:t>VE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-2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</w:rPr>
        </w:r>
      </w:hyperlink>
      <w:hyperlink r:id="rId77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78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ters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9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79.910004pt;margin-top:12.69581pt;width:76.45pt;height:.94pt;mso-position-horizontal-relative:page;mso-position-vertical-relative:paragraph;z-index:-177" coordorigin="3598,254" coordsize="1529,19">
            <v:group style="position:absolute;left:3608;top:263;width:319;height:2" coordorigin="3608,263" coordsize="319,2">
              <v:shape style="position:absolute;left:3608;top:263;width:319;height:2" coordorigin="3608,263" coordsize="319,0" path="m3608,263l3927,263e" filled="f" stroked="t" strokeweight=".94pt" strokecolor="#385522">
                <v:path arrowok="t"/>
              </v:shape>
            </v:group>
            <v:group style="position:absolute;left:3927;top:263;width:766;height:2" coordorigin="3927,263" coordsize="766,2">
              <v:shape style="position:absolute;left:3927;top:263;width:766;height:2" coordorigin="3927,263" coordsize="766,0" path="m3927,263l4693,263e" filled="f" stroked="t" strokeweight=".94pt" strokecolor="#0462C1">
                <v:path arrowok="t"/>
              </v:shape>
            </v:group>
            <v:group style="position:absolute;left:4693;top:263;width:425;height:2" coordorigin="4693,263" coordsize="425,2">
              <v:shape style="position:absolute;left:4693;top:263;width:425;height:2" coordorigin="4693,263" coordsize="425,0" path="m4693,263l5118,263e" filled="f" stroked="t" strokeweight=".94pt" strokecolor="#FFC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hyperlink r:id="rId79"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0"/>
            <w:w w:val="100"/>
            <w:b/>
            <w:bCs/>
          </w:rPr>
          <w:t>CC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2"/>
            <w:w w:val="100"/>
            <w:b/>
            <w:bCs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5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</w:rPr>
          <w:t>VE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52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2"/>
            <w:w w:val="100"/>
            <w:b/>
            <w:bCs/>
          </w:rPr>
        </w:r>
      </w:hyperlink>
      <w:hyperlink r:id="rId80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Rem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–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79.910004pt;margin-top:12.695796pt;width:76.45pt;height:.94pt;mso-position-horizontal-relative:page;mso-position-vertical-relative:paragraph;z-index:-176" coordorigin="3598,254" coordsize="1529,19">
            <v:group style="position:absolute;left:3608;top:263;width:319;height:2" coordorigin="3608,263" coordsize="319,2">
              <v:shape style="position:absolute;left:3608;top:263;width:319;height:2" coordorigin="3608,263" coordsize="319,0" path="m3608,263l3927,263e" filled="f" stroked="t" strokeweight=".94pt" strokecolor="#385522">
                <v:path arrowok="t"/>
              </v:shape>
            </v:group>
            <v:group style="position:absolute;left:3927;top:263;width:766;height:2" coordorigin="3927,263" coordsize="766,2">
              <v:shape style="position:absolute;left:3927;top:263;width:766;height:2" coordorigin="3927,263" coordsize="766,0" path="m3927,263l4693,263e" filled="f" stroked="t" strokeweight=".94pt" strokecolor="#0462C1">
                <v:path arrowok="t"/>
              </v:shape>
            </v:group>
            <v:group style="position:absolute;left:4693;top:263;width:425;height:2" coordorigin="4693,263" coordsize="425,2">
              <v:shape style="position:absolute;left:4693;top:263;width:425;height:2" coordorigin="4693,263" coordsize="425,0" path="m4693,263l5118,263e" filled="f" stroked="t" strokeweight=".94pt" strokecolor="#FFC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hyperlink r:id="rId81"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0"/>
            <w:w w:val="100"/>
            <w:b/>
            <w:bCs/>
          </w:rPr>
          <w:t>CC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2"/>
            <w:w w:val="100"/>
            <w:b/>
            <w:bCs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5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</w:rPr>
          <w:t>VE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52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2"/>
            <w:w w:val="100"/>
            <w:b/>
            <w:bCs/>
          </w:rPr>
        </w:r>
      </w:hyperlink>
      <w:hyperlink r:id="rId82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83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79.910004pt;margin-top:12.695804pt;width:76.45pt;height:.94pt;mso-position-horizontal-relative:page;mso-position-vertical-relative:paragraph;z-index:-175" coordorigin="3598,254" coordsize="1529,19">
            <v:group style="position:absolute;left:3608;top:263;width:319;height:2" coordorigin="3608,263" coordsize="319,2">
              <v:shape style="position:absolute;left:3608;top:263;width:319;height:2" coordorigin="3608,263" coordsize="319,0" path="m3608,263l3927,263e" filled="f" stroked="t" strokeweight=".94pt" strokecolor="#385522">
                <v:path arrowok="t"/>
              </v:shape>
            </v:group>
            <v:group style="position:absolute;left:3927;top:263;width:766;height:2" coordorigin="3927,263" coordsize="766,2">
              <v:shape style="position:absolute;left:3927;top:263;width:766;height:2" coordorigin="3927,263" coordsize="766,0" path="m3927,263l4693,263e" filled="f" stroked="t" strokeweight=".94pt" strokecolor="#0462C1">
                <v:path arrowok="t"/>
              </v:shape>
            </v:group>
            <v:group style="position:absolute;left:4693;top:263;width:425;height:2" coordorigin="4693,263" coordsize="425,2">
              <v:shape style="position:absolute;left:4693;top:263;width:425;height:2" coordorigin="4693,263" coordsize="425,0" path="m4693,263l5118,263e" filled="f" stroked="t" strokeweight=".94pt" strokecolor="#FFC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hyperlink r:id="rId84"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0"/>
            <w:w w:val="100"/>
            <w:b/>
            <w:bCs/>
          </w:rPr>
          <w:t>CC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2"/>
            <w:w w:val="100"/>
            <w:b/>
            <w:bCs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5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</w:rPr>
          <w:t>VE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52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2"/>
            <w:w w:val="100"/>
            <w:b/>
            <w:bCs/>
          </w:rPr>
        </w:r>
      </w:hyperlink>
      <w:hyperlink r:id="rId85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kin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86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mercial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7"/>
            <w:w w:val="100"/>
            <w:b/>
            <w:bCs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7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7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7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87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ters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4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88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ki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89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Z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&amp;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0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by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Pe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1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2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3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4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Off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5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6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6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6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7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Off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8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9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5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king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Off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100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101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102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103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  <w:b/>
            <w:bCs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104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105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  <w:b/>
          <w:bCs/>
        </w:rPr>
        <w:t> </w:t>
      </w:r>
      <w:hyperlink r:id="rId106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5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4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95.459991pt;margin-top:12.273678pt;width:2.88pt;height:.71997pt;mso-position-horizontal-relative:page;mso-position-vertical-relative:paragraph;z-index:-174" coordorigin="9909,245" coordsize="58,14">
            <v:shape style="position:absolute;left:9909;top:245;width:58;height:14" coordorigin="9909,245" coordsize="58,14" path="m9909,253l9967,253e" filled="f" stroked="t" strokeweight=".819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  <w:b/>
          <w:bCs/>
        </w:rPr>
        <w:t> </w:t>
      </w:r>
      <w:hyperlink r:id="rId107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®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4" w:right="275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2" w:after="0" w:line="240" w:lineRule="auto"/>
        <w:ind w:left="460" w:right="-20"/>
        <w:jc w:val="left"/>
        <w:tabs>
          <w:tab w:pos="820" w:val="left"/>
          <w:tab w:pos="29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7"/>
          <w:w w:val="100"/>
          <w:b/>
          <w:bCs/>
        </w:rPr>
        <w:t> </w:t>
      </w:r>
      <w:hyperlink r:id="rId108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</w:rPr>
          <w:tab/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  <w:b/>
          <w:bCs/>
        </w:rPr>
        <w:t> </w:t>
      </w:r>
      <w:hyperlink r:id="rId109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sectPr>
      <w:pgMar w:header="0" w:footer="606" w:top="920" w:bottom="80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83.2" w:lineRule="exact"/>
      <w:jc w:val="left"/>
      <w:rPr>
        <w:sz w:val="8.318359"/>
        <w:szCs w:val="8.318359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460022pt;margin-top:743.815979pt;width:9.59728pt;height:13.04pt;mso-position-horizontal-relative:page;mso-position-vertical-relative:page;z-index:-183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8.318359"/>
        <w:szCs w:val="8.318359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iccsafe.org/advocacy/" TargetMode="External"/><Relationship Id="rId8" Type="http://schemas.openxmlformats.org/officeDocument/2006/relationships/hyperlink" Target="https://twitter.com/ICC_GR" TargetMode="External"/><Relationship Id="rId9" Type="http://schemas.openxmlformats.org/officeDocument/2006/relationships/image" Target="media/image2.jpg"/><Relationship Id="rId10" Type="http://schemas.openxmlformats.org/officeDocument/2006/relationships/hyperlink" Target="https://www.iccsafe.org/membership/chapters/icc-chapters-and-boardstaff-liaison-map/" TargetMode="External"/><Relationship Id="rId11" Type="http://schemas.openxmlformats.org/officeDocument/2006/relationships/hyperlink" Target="https://www.iccsafe.org/wp-content/uploads/20-18813_GR_Field_Team_Territory_Map_Update_v3.pdf" TargetMode="External"/><Relationship Id="rId12" Type="http://schemas.openxmlformats.org/officeDocument/2006/relationships/hyperlink" Target="https://www.iccsafe.org/about/news-and-events/icc-learn-live/" TargetMode="External"/><Relationship Id="rId13" Type="http://schemas.openxmlformats.org/officeDocument/2006/relationships/hyperlink" Target="https://www.iccsafe.org/about/news-and-events/icc-learn-live/" TargetMode="External"/><Relationship Id="rId14" Type="http://schemas.openxmlformats.org/officeDocument/2006/relationships/hyperlink" Target="https://www.iccsafe.org/about/news-and-events/icc-learn-live/ll-register/" TargetMode="External"/><Relationship Id="rId15" Type="http://schemas.openxmlformats.org/officeDocument/2006/relationships/hyperlink" Target="https://www.iccsafe.org/about/periodicals-and-newsroom/international-code-council-announces-inaugural-online-education-event-icc-learn-live/" TargetMode="External"/><Relationship Id="rId16" Type="http://schemas.openxmlformats.org/officeDocument/2006/relationships/hyperlink" Target="https://www.iccsafe.org/about/periodicals-and-newsroom/international-code-council-announces-inaugural-online-education-event-icc-learn-live/" TargetMode="External"/><Relationship Id="rId17" Type="http://schemas.openxmlformats.org/officeDocument/2006/relationships/hyperlink" Target="https://www.iccsafe.org/about/news-and-events/icc-learn-live/ll-speakers/" TargetMode="External"/><Relationship Id="rId18" Type="http://schemas.openxmlformats.org/officeDocument/2006/relationships/hyperlink" Target="https://www.iccsafe.org/about/news-and-events/icc-learn-live/ll-speakers/" TargetMode="External"/><Relationship Id="rId19" Type="http://schemas.openxmlformats.org/officeDocument/2006/relationships/hyperlink" Target="https://www.iccsafe.org/about/news-and-events/icc-learn-live/ll-schedule/" TargetMode="External"/><Relationship Id="rId20" Type="http://schemas.openxmlformats.org/officeDocument/2006/relationships/hyperlink" Target="https://iccsafe.webex.com/mw3300/mywebex/default.do?nomenu=true&amp;amp;siteurl=iccsafe&amp;amp;service=6&amp;amp;rnd=0.14264883216191215&amp;amp;main_url=https%3A%2F%2Ficcsafe.webex.com%2Fec3300%2Feventcenter%2Fevent%2FeventAction.do%3FtheAction%3Ddetail%26%26%26EMK%3D4832534b00000004a797ed04742e3e0d80dcb538e01fa0c50c42a77796c450e4bfa433180a325df4%26siteurl%3Diccsafe%26confViewID%3D175831418965862665%26encryptTicket%3DSDJTSwAAAAQ24ifeUYY1yXWpQQrHTkZVHs6I7rov2N8vyGctFR3MqA2%26" TargetMode="External"/><Relationship Id="rId21" Type="http://schemas.openxmlformats.org/officeDocument/2006/relationships/hyperlink" Target="https://codes.iccsafe.org/premium-features" TargetMode="External"/><Relationship Id="rId22" Type="http://schemas.openxmlformats.org/officeDocument/2006/relationships/hyperlink" Target="https://www.iccsafe.org/wp-content/uploads/20-19250_GR_Outdoor_Seating_Code_RPT_FINAL_HIRES.pdf" TargetMode="External"/><Relationship Id="rId23" Type="http://schemas.openxmlformats.org/officeDocument/2006/relationships/hyperlink" Target="https://www.iccsafe.org/wp-content/uploads/BRIC-Fact-Sheet-for-Code-Officials-FY20.pdf" TargetMode="External"/><Relationship Id="rId24" Type="http://schemas.openxmlformats.org/officeDocument/2006/relationships/hyperlink" Target="https://www.skghoshassociates.com/%E2%80%8B?__hstc=22899940.79af1779284c30cfce3db42a79505f2d.1601469349560.1603985507824.1603985535061.30&amp;amp;__hssc=22899940.2.1603985535061&amp;amp;__hsfp=4157916173" TargetMode="External"/><Relationship Id="rId25" Type="http://schemas.openxmlformats.org/officeDocument/2006/relationships/hyperlink" Target="https://www.iccsafe.org/advocacy/bric/learn.iccsafe.org" TargetMode="External"/><Relationship Id="rId26" Type="http://schemas.openxmlformats.org/officeDocument/2006/relationships/hyperlink" Target="https://www.iccsafe.org/certification%E2%80%8B" TargetMode="External"/><Relationship Id="rId27" Type="http://schemas.openxmlformats.org/officeDocument/2006/relationships/hyperlink" Target="https://www.iccsafe.org/advocacy/bric/iccsafe.org/Govirtual" TargetMode="External"/><Relationship Id="rId28" Type="http://schemas.openxmlformats.org/officeDocument/2006/relationships/hyperlink" Target="http://www.iasonline.org/BDA%E2%80%8B?__hstc=22899940.79af1779284c30cfce3db42a79505f2d.1601469349560.1603985507824.1603985535061.30&amp;amp;__hssc=22899940.2.1603985535061&amp;amp;__hsfp=4157916173" TargetMode="External"/><Relationship Id="rId29" Type="http://schemas.openxmlformats.org/officeDocument/2006/relationships/hyperlink" Target="https://codes.iccsafe.org/" TargetMode="External"/><Relationship Id="rId30" Type="http://schemas.openxmlformats.org/officeDocument/2006/relationships/hyperlink" Target="https://codes.iccsafe.org/" TargetMode="External"/><Relationship Id="rId31" Type="http://schemas.openxmlformats.org/officeDocument/2006/relationships/hyperlink" Target="https://media.iccsafe.org/2020-bric/Using-FEMAs-BRIC-Program-to-Support-Code-Activities-A-Primer-for-Building-and-Fire-Prevention-Departments.mp4" TargetMode="External"/><Relationship Id="rId32" Type="http://schemas.openxmlformats.org/officeDocument/2006/relationships/hyperlink" Target="https://media.iccsafe.org/2020-bric/ICC_FY20_BRIC_Webinar_09-16-20_PPT_Slide_Deck.pdf" TargetMode="External"/><Relationship Id="rId33" Type="http://schemas.openxmlformats.org/officeDocument/2006/relationships/hyperlink" Target="https://www.governing.com/community/How-Better-Building-Codes-Can-Mitigate-Wildfires-Devastation.html" TargetMode="External"/><Relationship Id="rId34" Type="http://schemas.openxmlformats.org/officeDocument/2006/relationships/hyperlink" Target="https://codes.iccsafe.org/content/IWUIC2018/effective-use-of-the-international-wildland-urban-interface-code" TargetMode="External"/><Relationship Id="rId35" Type="http://schemas.openxmlformats.org/officeDocument/2006/relationships/hyperlink" Target="https://codes.iccsafe.org/content/IWUIC2018/effective-use-of-the-international-wildland-urban-interface-code" TargetMode="External"/><Relationship Id="rId36" Type="http://schemas.openxmlformats.org/officeDocument/2006/relationships/hyperlink" Target="https://www.nibs.org/page/mitigationsaves#%3A%7E%3Atext%3DThe%20Natural%20Hazard%20Mitigation%20Saves%2Cand%20utility%20and%20transportation%20infrastructure" TargetMode="External"/><Relationship Id="rId37" Type="http://schemas.openxmlformats.org/officeDocument/2006/relationships/hyperlink" Target="https://www.iccsafe.org/wp-content/uploads/Code_Adoption_Maps.pdf" TargetMode="External"/><Relationship Id="rId38" Type="http://schemas.openxmlformats.org/officeDocument/2006/relationships/hyperlink" Target="https://www.iccsafe.org/advocacy/safety-toolkits/wildfire-safety/" TargetMode="External"/><Relationship Id="rId39" Type="http://schemas.openxmlformats.org/officeDocument/2006/relationships/hyperlink" Target="https://www.iccsafe.org/advocacy/safety-toolkits/wildfire-safety/" TargetMode="External"/><Relationship Id="rId40" Type="http://schemas.openxmlformats.org/officeDocument/2006/relationships/hyperlink" Target="https://www.iccsafe.org/wp-content/uploads/IWUIC-and-Resilience-MEDRES.pdf" TargetMode="External"/><Relationship Id="rId41" Type="http://schemas.openxmlformats.org/officeDocument/2006/relationships/hyperlink" Target="https://www.iccsafe.org/advocacy/safety-toolkits/offsite-construction/" TargetMode="External"/><Relationship Id="rId42" Type="http://schemas.openxmlformats.org/officeDocument/2006/relationships/hyperlink" Target="https://www.iccsafe.org/wp-content/uploads/20-19332_GR_Offsite_Construction_FAQs_FLR_FINAL1_HIRES.pdf" TargetMode="External"/><Relationship Id="rId43" Type="http://schemas.openxmlformats.org/officeDocument/2006/relationships/hyperlink" Target="https://www.youtube.com/watch?v=WuadofYnw_g&amp;amp;t=350s%2B%2B%2B%2B%2B%2B%2B%2B%2B%2B%2B%2B%2B%2B%2B%2Bm" TargetMode="External"/><Relationship Id="rId44" Type="http://schemas.openxmlformats.org/officeDocument/2006/relationships/hyperlink" Target="https://www.iccsafe.org/wp-content/uploads/2021_2022_Code_Development_Schedule.pdf" TargetMode="External"/><Relationship Id="rId45" Type="http://schemas.openxmlformats.org/officeDocument/2006/relationships/hyperlink" Target="https://www.iccsafe.org/wp-content/uploads/2021_2022_Code_Development_Schedule.pdf" TargetMode="External"/><Relationship Id="rId46" Type="http://schemas.openxmlformats.org/officeDocument/2006/relationships/hyperlink" Target="https://alliancesforequity.heysummit.com/replays/" TargetMode="External"/><Relationship Id="rId47" Type="http://schemas.openxmlformats.org/officeDocument/2006/relationships/hyperlink" Target="https://www.naco.org/events/naco-virtual-federal-policy-summit" TargetMode="External"/><Relationship Id="rId48" Type="http://schemas.openxmlformats.org/officeDocument/2006/relationships/hyperlink" Target="https://www.naco.org/events/naco-virtual-federal-policy-summit" TargetMode="External"/><Relationship Id="rId49" Type="http://schemas.openxmlformats.org/officeDocument/2006/relationships/hyperlink" Target="https://protect-us.mimecast.com/s/0OXjC4xJ5gSAxKYson0yP?domain=pewtrusts.org" TargetMode="External"/><Relationship Id="rId50" Type="http://schemas.openxmlformats.org/officeDocument/2006/relationships/hyperlink" Target="https://vimeo.com/showcase/7686831/embed" TargetMode="External"/><Relationship Id="rId51" Type="http://schemas.openxmlformats.org/officeDocument/2006/relationships/hyperlink" Target="https://www.iccsafe.org/building-safety-journal/bsj-dives/building-code-compliance/" TargetMode="External"/><Relationship Id="rId52" Type="http://schemas.openxmlformats.org/officeDocument/2006/relationships/hyperlink" Target="https://www.iccsafe.org/advocacy/safety-toolkits/water-conservation-and-efficiency/" TargetMode="External"/><Relationship Id="rId53" Type="http://schemas.openxmlformats.org/officeDocument/2006/relationships/hyperlink" Target="https://www.foxnews.com/tech" TargetMode="External"/><Relationship Id="rId54" Type="http://schemas.openxmlformats.org/officeDocument/2006/relationships/hyperlink" Target="https://www.cnn.com/2020/10/21/business/first-firefighting-robot-in-america-lafd-trnd/index.html" TargetMode="External"/><Relationship Id="rId55" Type="http://schemas.openxmlformats.org/officeDocument/2006/relationships/image" Target="media/image3.png"/><Relationship Id="rId56" Type="http://schemas.openxmlformats.org/officeDocument/2006/relationships/image" Target="media/image4.png"/><Relationship Id="rId57" Type="http://schemas.openxmlformats.org/officeDocument/2006/relationships/image" Target="media/image5.png"/><Relationship Id="rId58" Type="http://schemas.openxmlformats.org/officeDocument/2006/relationships/hyperlink" Target="https://www.iccsafe.org/about/leadership/joan-oneil/" TargetMode="External"/><Relationship Id="rId59" Type="http://schemas.openxmlformats.org/officeDocument/2006/relationships/hyperlink" Target="https://www.iccsafe.org/wp-content/uploads/Eric-Wright-Bio.pdf" TargetMode="External"/><Relationship Id="rId60" Type="http://schemas.openxmlformats.org/officeDocument/2006/relationships/hyperlink" Target="https://www.iccsafe.org/wp-content/uploads/Eric-Wright-Bio.pdf" TargetMode="External"/><Relationship Id="rId61" Type="http://schemas.openxmlformats.org/officeDocument/2006/relationships/hyperlink" Target="https://www.iccsafe.org/about/news-and-events/icc-learn-live/" TargetMode="External"/><Relationship Id="rId62" Type="http://schemas.openxmlformats.org/officeDocument/2006/relationships/hyperlink" Target="http://www.vets2pm.com/blog" TargetMode="External"/><Relationship Id="rId63" Type="http://schemas.openxmlformats.org/officeDocument/2006/relationships/hyperlink" Target="https://www.iccsafe.org/wp-content/uploads/Catherine-Vinson-Bio.pdf" TargetMode="External"/><Relationship Id="rId64" Type="http://schemas.openxmlformats.org/officeDocument/2006/relationships/hyperlink" Target="https://www.iccsafe.org/about/leadership/joan-oneil/" TargetMode="External"/><Relationship Id="rId65" Type="http://schemas.openxmlformats.org/officeDocument/2006/relationships/hyperlink" Target="https://codes.iccsafe.org/premium-features" TargetMode="External"/><Relationship Id="rId66" Type="http://schemas.openxmlformats.org/officeDocument/2006/relationships/hyperlink" Target="https://bit.ly/ICCLearnLive" TargetMode="External"/><Relationship Id="rId67" Type="http://schemas.openxmlformats.org/officeDocument/2006/relationships/hyperlink" Target="https://learn.iccsafe.org/ihtml/application/student/interface.icc/index.htm" TargetMode="External"/><Relationship Id="rId68" Type="http://schemas.openxmlformats.org/officeDocument/2006/relationships/hyperlink" Target="http://go.iccsafe.org/e/25182/2017-12-19/cmblwp/1298014948" TargetMode="External"/><Relationship Id="rId69" Type="http://schemas.openxmlformats.org/officeDocument/2006/relationships/hyperlink" Target="https://learn.iccsafe.org/ihtml/application/student/interface.icc/coursecatalog.ihtml?show=course&amp;amp;course_id=37797" TargetMode="External"/><Relationship Id="rId70" Type="http://schemas.openxmlformats.org/officeDocument/2006/relationships/hyperlink" Target="https://learn.iccsafe.org/ihtml/application/student/interface.icc/coursecatalog.ihtml?show=course&amp;amp;course_id=35355" TargetMode="External"/><Relationship Id="rId71" Type="http://schemas.openxmlformats.org/officeDocument/2006/relationships/hyperlink" Target="https://learn.iccsafe.org/ihtml/application/student/interface.icc/coursecatalog.ihtml?show=course&amp;amp;course_id=37716" TargetMode="External"/><Relationship Id="rId72" Type="http://schemas.openxmlformats.org/officeDocument/2006/relationships/hyperlink" Target="https://learn.iccsafe.org/ihtml/application/student/interface.icc/coursecatalog.ihtml?show=course&amp;amp;course_id=36505" TargetMode="External"/><Relationship Id="rId73" Type="http://schemas.openxmlformats.org/officeDocument/2006/relationships/hyperlink" Target="https://learn.iccsafe.org/ihtml/application/student/interface.icc/coursecatalog.ihtml?show=course&amp;amp;course_id=37698" TargetMode="External"/><Relationship Id="rId74" Type="http://schemas.openxmlformats.org/officeDocument/2006/relationships/hyperlink" Target="https://www.iccsafe.org/about/news-and-events/icc-learn-live/" TargetMode="External"/><Relationship Id="rId75" Type="http://schemas.openxmlformats.org/officeDocument/2006/relationships/hyperlink" Target="https://protect-us.mimecast.com/s/ZVLICERBADCK52JTMGu8M?domain=send.iccsafe.org" TargetMode="External"/><Relationship Id="rId76" Type="http://schemas.openxmlformats.org/officeDocument/2006/relationships/hyperlink" Target="https://www.iccsafe.org/about/news-and-events/icc-learn-live/" TargetMode="External"/><Relationship Id="rId77" Type="http://schemas.openxmlformats.org/officeDocument/2006/relationships/hyperlink" Target="https://protect-us.mimecast.com/s/5I43CG6EDGSo5Rps5Q6b7?domain=send.iccsafe.org" TargetMode="External"/><Relationship Id="rId78" Type="http://schemas.openxmlformats.org/officeDocument/2006/relationships/hyperlink" Target="https://learn.iccsafe.org/ihtml/application/student/interface.icc/coursecatalog.ihtml?show=course&amp;amp;course_id=35356" TargetMode="External"/><Relationship Id="rId79" Type="http://schemas.openxmlformats.org/officeDocument/2006/relationships/hyperlink" Target="https://www.iccsafe.org/about/news-and-events/icc-learn-live/" TargetMode="External"/><Relationship Id="rId80" Type="http://schemas.openxmlformats.org/officeDocument/2006/relationships/hyperlink" Target="https://protect-us.mimecast.com/s/mYUbCKrR0Mt05NvsPmWRP?domain=send.iccsafe.org" TargetMode="External"/><Relationship Id="rId81" Type="http://schemas.openxmlformats.org/officeDocument/2006/relationships/hyperlink" Target="https://www.iccsafe.org/about/news-and-events/icc-learn-live/" TargetMode="External"/><Relationship Id="rId82" Type="http://schemas.openxmlformats.org/officeDocument/2006/relationships/hyperlink" Target="https://protect-us.mimecast.com/s/DWjWCL9RLNs5nrpIlfGPL?domain=send.iccsafe.org" TargetMode="External"/><Relationship Id="rId83" Type="http://schemas.openxmlformats.org/officeDocument/2006/relationships/hyperlink" Target="https://learn.iccsafe.org/ihtml/application/student/interface.icc/coursecatalog.ihtml?show=course&amp;amp;course_id=37699" TargetMode="External"/><Relationship Id="rId84" Type="http://schemas.openxmlformats.org/officeDocument/2006/relationships/hyperlink" Target="https://www.iccsafe.org/about/news-and-events/icc-learn-live/" TargetMode="External"/><Relationship Id="rId85" Type="http://schemas.openxmlformats.org/officeDocument/2006/relationships/hyperlink" Target="https://protect-us.mimecast.com/s/fnbJCM86M0iG410c6TKrw?domain=send.iccsafe.org" TargetMode="External"/><Relationship Id="rId86" Type="http://schemas.openxmlformats.org/officeDocument/2006/relationships/hyperlink" Target="https://learn.iccsafe.org/ihtml/application/student/interface.icc/coursecatalog.ihtml?show=course&amp;amp;course_id=37798" TargetMode="External"/><Relationship Id="rId87" Type="http://schemas.openxmlformats.org/officeDocument/2006/relationships/hyperlink" Target="https://learn.iccsafe.org/ihtml/application/student/interface.icc/coursecatalog.ihtml?show=course&amp;amp;course_id=35357" TargetMode="External"/><Relationship Id="rId88" Type="http://schemas.openxmlformats.org/officeDocument/2006/relationships/hyperlink" Target="http://send.iccsafe.org/link.cfm?r=MY26aZdNpJPJZRkiDzP23w%7E%7E&amp;amp;pe=mDw4eM1-vMc8UGF_Buzraq-usccg0Lva8wv17VLO2iDJpucuVMM08AeI-0PzWBKVjHFFanWIiR9Nm8JY35ttng%7E%7E&amp;amp;t=x9eW3U-Qqf3-l730I5---g%7E%7E" TargetMode="External"/><Relationship Id="rId89" Type="http://schemas.openxmlformats.org/officeDocument/2006/relationships/hyperlink" Target="https://learn.iccsafe.org/ihtml/application/student/interface.icc/coursecatalog.ihtml?show=course&amp;amp;course_id=37643" TargetMode="External"/><Relationship Id="rId90" Type="http://schemas.openxmlformats.org/officeDocument/2006/relationships/hyperlink" Target="https://docs.google.com/forms/d/e/1FAIpQLSc2PDD5mb2FvqHvjicpIfNV2RMqLeULOzpiYcxxxYbIaQGFvQ/viewform" TargetMode="External"/><Relationship Id="rId91" Type="http://schemas.openxmlformats.org/officeDocument/2006/relationships/hyperlink" Target="https://learn.iccsafe.org/ihtml/application/student/interface.icc/index.htm?course_id=36584" TargetMode="External"/><Relationship Id="rId92" Type="http://schemas.openxmlformats.org/officeDocument/2006/relationships/hyperlink" Target="https://learn.iccsafe.org/ihtml/application/student/interface.icc/coursecatalog.ihtml?show=course&amp;amp;course_id=35415" TargetMode="External"/><Relationship Id="rId93" Type="http://schemas.openxmlformats.org/officeDocument/2006/relationships/hyperlink" Target="https://learn.iccsafe.org/ihtml/application/student/interface.icc/coursecatalog.ihtml?show=course&amp;amp;course_id=37604" TargetMode="External"/><Relationship Id="rId94" Type="http://schemas.openxmlformats.org/officeDocument/2006/relationships/hyperlink" Target="https://learn.iccsafe.org/ihtml/application/student/interface.icc/coursecatalog.ihtml?show=course&amp;amp;course_id=37799" TargetMode="External"/><Relationship Id="rId95" Type="http://schemas.openxmlformats.org/officeDocument/2006/relationships/hyperlink" Target="https://learn.iccsafe.org/ihtml/application/student/interface.icc/coursecatalog.ihtml?show=course&amp;amp;course_id=37801" TargetMode="External"/><Relationship Id="rId96" Type="http://schemas.openxmlformats.org/officeDocument/2006/relationships/hyperlink" Target="https://learn.iccsafe.org/ihtml/application/student/interface.icc/coursecatalog.ihtml?show=course&amp;amp;course_id=37794" TargetMode="External"/><Relationship Id="rId97" Type="http://schemas.openxmlformats.org/officeDocument/2006/relationships/hyperlink" Target="https://learn.iccsafe.org/ihtml/application/student/interface.icc/coursecatalog.ihtml?show=course&amp;amp;course_id=37605" TargetMode="External"/><Relationship Id="rId98" Type="http://schemas.openxmlformats.org/officeDocument/2006/relationships/hyperlink" Target="https://learn.iccsafe.org/ihtml/application/student/interface.icc/coursecatalog.ihtml?show=course&amp;amp;course_id=37885" TargetMode="External"/><Relationship Id="rId99" Type="http://schemas.openxmlformats.org/officeDocument/2006/relationships/hyperlink" Target="https://learn.iccsafe.org/ihtml/application/student/interface.icc/coursecatalog.ihtml?show=course&amp;amp;course_id=35416" TargetMode="External"/><Relationship Id="rId100" Type="http://schemas.openxmlformats.org/officeDocument/2006/relationships/hyperlink" Target="https://learn.iccsafe.org/ihtml/application/student/interface.icc/coursecatalog.ihtml?show=course&amp;amp;course_id=36505" TargetMode="External"/><Relationship Id="rId101" Type="http://schemas.openxmlformats.org/officeDocument/2006/relationships/hyperlink" Target="https://learn.iccsafe.org/ihtml/application/student/interface.icc/coursecatalog.ihtml?show=course&amp;amp;course_id=37873" TargetMode="External"/><Relationship Id="rId102" Type="http://schemas.openxmlformats.org/officeDocument/2006/relationships/hyperlink" Target="https://learn.iccsafe.org/ihtml/application/student/interface.icc/coursecatalog.ihtml?show=course&amp;amp;course_id=37683" TargetMode="External"/><Relationship Id="rId103" Type="http://schemas.openxmlformats.org/officeDocument/2006/relationships/hyperlink" Target="https://learn.iccsafe.org/ihtml/application/student/interface.icc/coursecatalog.ihtml?show=course&amp;amp;course_id=37874" TargetMode="External"/><Relationship Id="rId104" Type="http://schemas.openxmlformats.org/officeDocument/2006/relationships/hyperlink" Target="https://learn.iccsafe.org/ihtml/application/student/interface.icc/coursecatalog.ihtml?show=course&amp;amp;course_id=37875" TargetMode="External"/><Relationship Id="rId105" Type="http://schemas.openxmlformats.org/officeDocument/2006/relationships/hyperlink" Target="https://learn.iccsafe.org/ihtml/application/student/interface.icc/coursecatalog.ihtml?show=course&amp;amp;course_id=35337" TargetMode="External"/><Relationship Id="rId106" Type="http://schemas.openxmlformats.org/officeDocument/2006/relationships/hyperlink" Target="https://learn.iccsafe.org/ihtml/application/student/interface.icc/index.htm?course_id=34513&amp;amp;utm_source=magnetmail&amp;amp;utm_medium=email&amp;amp;utm_content=181004-training-career-path-permit-tech-email-f&amp;amp;utm_campaign=lcac" TargetMode="External"/><Relationship Id="rId107" Type="http://schemas.openxmlformats.org/officeDocument/2006/relationships/hyperlink" Target="http://send.iccsafe.org/link.cfm?r=MY26aZdNpJPJZRkiDzP23w%7E%7E&amp;amp;pe=yeDgtVEoGvXR8goc92q5xzjCOGehBxqpqzkByRgJ1EZEsz_eQEGkAU0Xb9tcXb18EYyT2VKtsEvdLkRZsdeWSg%7E%7E&amp;amp;t=q9WMMqJELBcJOuCwOc31cA%7E%7E" TargetMode="External"/><Relationship Id="rId108" Type="http://schemas.openxmlformats.org/officeDocument/2006/relationships/hyperlink" Target="https://www.iccsafe.org/content/virtual-training/" TargetMode="External"/><Relationship Id="rId109" Type="http://schemas.openxmlformats.org/officeDocument/2006/relationships/hyperlink" Target="https://www.iccsafe.org/content/webinars-3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Hauffe</dc:creator>
  <dcterms:created xsi:type="dcterms:W3CDTF">2020-11-03T09:22:39Z</dcterms:created>
  <dcterms:modified xsi:type="dcterms:W3CDTF">2020-11-03T09:22:39Z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2020-11-03T00:00:00Z</vt:filetime>
  </property>
</Properties>
</file>